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>n. 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43CDD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243CDD">
        <w:rPr>
          <w:rFonts w:ascii="Tahoma" w:hAnsi="Tahoma" w:cs="Tahoma"/>
          <w:sz w:val="22"/>
          <w:szCs w:val="24"/>
        </w:rPr>
        <w:t xml:space="preserve">Ostetricia e </w:t>
      </w:r>
      <w:proofErr w:type="gramStart"/>
      <w:r w:rsidR="00243CDD">
        <w:rPr>
          <w:rFonts w:ascii="Tahoma" w:hAnsi="Tahoma" w:cs="Tahoma"/>
          <w:sz w:val="22"/>
          <w:szCs w:val="24"/>
        </w:rPr>
        <w:t>Ginecologia</w:t>
      </w:r>
      <w:r w:rsidR="003718BC">
        <w:rPr>
          <w:rFonts w:ascii="Tahoma" w:hAnsi="Tahoma" w:cs="Tahoma"/>
          <w:sz w:val="22"/>
          <w:szCs w:val="24"/>
        </w:rPr>
        <w:t>,</w:t>
      </w:r>
      <w:r w:rsidR="00243CDD">
        <w:rPr>
          <w:rFonts w:ascii="Tahoma" w:hAnsi="Tahoma" w:cs="Tahoma"/>
          <w:sz w:val="22"/>
          <w:szCs w:val="24"/>
        </w:rPr>
        <w:t xml:space="preserve"> </w:t>
      </w:r>
      <w:r w:rsidR="00074B77">
        <w:rPr>
          <w:rFonts w:ascii="Tahoma" w:hAnsi="Tahoma" w:cs="Tahoma"/>
          <w:sz w:val="22"/>
          <w:szCs w:val="24"/>
        </w:rPr>
        <w:t xml:space="preserve"> Area</w:t>
      </w:r>
      <w:proofErr w:type="gramEnd"/>
      <w:r w:rsidR="00074B77">
        <w:rPr>
          <w:rFonts w:ascii="Tahoma" w:hAnsi="Tahoma" w:cs="Tahoma"/>
          <w:sz w:val="22"/>
          <w:szCs w:val="24"/>
        </w:rPr>
        <w:t xml:space="preserve"> Chirurgica e delle Specialità Chirurgica 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90B8A">
        <w:rPr>
          <w:rFonts w:ascii="Tahoma" w:hAnsi="Tahoma" w:cs="Tahoma"/>
          <w:b/>
          <w:sz w:val="22"/>
        </w:rPr>
        <w:t>7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390B8A">
        <w:rPr>
          <w:rFonts w:ascii="Tahoma" w:hAnsi="Tahoma" w:cs="Tahoma"/>
          <w:b/>
          <w:sz w:val="22"/>
        </w:rPr>
        <w:t>15.02.2023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CD574B">
        <w:rPr>
          <w:rFonts w:ascii="Tahoma" w:hAnsi="Tahoma" w:cs="Tahoma"/>
          <w:b/>
          <w:sz w:val="22"/>
        </w:rPr>
        <w:t xml:space="preserve"> </w:t>
      </w:r>
      <w:bookmarkStart w:id="0" w:name="_GoBack"/>
      <w:bookmarkEnd w:id="0"/>
      <w:r w:rsidR="00390B8A">
        <w:rPr>
          <w:rFonts w:ascii="Tahoma" w:hAnsi="Tahoma" w:cs="Tahoma"/>
          <w:b/>
          <w:sz w:val="22"/>
        </w:rPr>
        <w:t>19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390B8A">
        <w:rPr>
          <w:rFonts w:ascii="Tahoma" w:hAnsi="Tahoma" w:cs="Tahoma"/>
          <w:b/>
          <w:sz w:val="22"/>
        </w:rPr>
        <w:t>10.03.2023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90B8A">
        <w:rPr>
          <w:rFonts w:ascii="Tahoma" w:hAnsi="Tahoma" w:cs="Tahoma"/>
          <w:b/>
          <w:sz w:val="22"/>
        </w:rPr>
        <w:t>11 Aprile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41" w:rsidRDefault="00CF5041">
      <w:r>
        <w:separator/>
      </w:r>
    </w:p>
  </w:endnote>
  <w:endnote w:type="continuationSeparator" w:id="0">
    <w:p w:rsidR="00CF5041" w:rsidRDefault="00CF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D574B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D574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41" w:rsidRDefault="00CF5041">
      <w:r>
        <w:separator/>
      </w:r>
    </w:p>
  </w:footnote>
  <w:footnote w:type="continuationSeparator" w:id="0">
    <w:p w:rsidR="00CF5041" w:rsidRDefault="00CF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0B8A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966EF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725CF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74B"/>
    <w:rsid w:val="00CD5B4D"/>
    <w:rsid w:val="00CD709D"/>
    <w:rsid w:val="00CE48E8"/>
    <w:rsid w:val="00CF5041"/>
    <w:rsid w:val="00CF7287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C4F23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06394A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390B8A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90B8A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2023-03-14T12:10:00Z</dcterms:created>
  <dcterms:modified xsi:type="dcterms:W3CDTF">2023-03-14T12:12:00Z</dcterms:modified>
</cp:coreProperties>
</file>