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B8" w:rsidRDefault="00C34CB8" w:rsidP="005F6066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96AF5" w:rsidRDefault="00396AF5" w:rsidP="005F6066">
      <w:pPr>
        <w:widowControl w:val="0"/>
        <w:jc w:val="both"/>
        <w:rPr>
          <w:rFonts w:ascii="Tahoma" w:hAnsi="Tahoma" w:cs="Tahoma"/>
          <w:sz w:val="22"/>
        </w:rPr>
      </w:pPr>
    </w:p>
    <w:p w:rsidR="0002328B" w:rsidRDefault="0002328B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F6730A" w:rsidRPr="00856810" w:rsidRDefault="005F6066" w:rsidP="00F6730A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per titoli ed esami</w:t>
      </w:r>
      <w:r>
        <w:rPr>
          <w:rFonts w:ascii="Tahoma" w:hAnsi="Tahoma" w:cs="Tahoma"/>
          <w:sz w:val="22"/>
        </w:rPr>
        <w:t>,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r w:rsidRPr="001A2043">
        <w:rPr>
          <w:rFonts w:ascii="Tahoma" w:hAnsi="Tahoma" w:cs="Tahoma"/>
          <w:sz w:val="22"/>
        </w:rPr>
        <w:t xml:space="preserve"> n. </w:t>
      </w:r>
      <w:r w:rsidR="00DD5850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DD5850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</w:t>
      </w:r>
      <w:r w:rsidR="0002328B" w:rsidRPr="0002328B">
        <w:rPr>
          <w:rFonts w:ascii="Tahoma" w:hAnsi="Tahoma" w:cs="Tahoma"/>
          <w:sz w:val="22"/>
        </w:rPr>
        <w:t>Dirigente Medico</w:t>
      </w:r>
      <w:r w:rsidR="008B5FEC">
        <w:rPr>
          <w:rFonts w:ascii="Tahoma" w:hAnsi="Tahoma" w:cs="Tahoma"/>
          <w:sz w:val="22"/>
        </w:rPr>
        <w:t>, da assegnare al Sert</w:t>
      </w:r>
      <w:r w:rsidR="00B92B69">
        <w:rPr>
          <w:rFonts w:ascii="Tahoma" w:hAnsi="Tahoma" w:cs="Tahoma"/>
          <w:sz w:val="22"/>
        </w:rPr>
        <w:t xml:space="preserve"> di Rho </w:t>
      </w:r>
      <w:r w:rsidR="008B5FEC" w:rsidRPr="008B5FEC">
        <w:rPr>
          <w:rFonts w:ascii="Tahoma" w:hAnsi="Tahoma" w:cs="Tahoma"/>
          <w:sz w:val="22"/>
          <w:szCs w:val="22"/>
        </w:rPr>
        <w:t xml:space="preserve"> con specializzazione in una delle discipline di seguito elencate</w:t>
      </w:r>
      <w:r w:rsidR="00F6730A">
        <w:rPr>
          <w:rFonts w:ascii="Tahoma" w:hAnsi="Tahoma" w:cs="Tahoma"/>
          <w:sz w:val="22"/>
          <w:szCs w:val="22"/>
        </w:rPr>
        <w:t xml:space="preserve">, </w:t>
      </w:r>
      <w:r w:rsidR="00F6730A" w:rsidRPr="00856810">
        <w:rPr>
          <w:rFonts w:ascii="Tahoma" w:hAnsi="Tahoma" w:cs="Tahoma"/>
          <w:sz w:val="22"/>
        </w:rPr>
        <w:t>bandito da codesta Amministrazione</w:t>
      </w:r>
      <w:r w:rsidR="003E029D">
        <w:rPr>
          <w:rFonts w:ascii="Tahoma" w:hAnsi="Tahoma" w:cs="Tahoma"/>
          <w:sz w:val="22"/>
        </w:rPr>
        <w:t>:</w:t>
      </w:r>
    </w:p>
    <w:p w:rsidR="008B5FEC" w:rsidRPr="008B5FEC" w:rsidRDefault="008B5FEC" w:rsidP="00F6730A">
      <w:pPr>
        <w:pStyle w:val="Paragrafoelenco"/>
        <w:overflowPunct/>
        <w:autoSpaceDE/>
        <w:adjustRightInd/>
        <w:ind w:left="0" w:right="-1"/>
        <w:contextualSpacing/>
        <w:jc w:val="both"/>
      </w:pPr>
    </w:p>
    <w:p w:rsidR="008B5FEC" w:rsidRPr="008B5FEC" w:rsidRDefault="008B5FEC" w:rsidP="008B5FEC">
      <w:pPr>
        <w:pStyle w:val="Rientrocorpodeltesto"/>
        <w:numPr>
          <w:ilvl w:val="0"/>
          <w:numId w:val="20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  <w:u w:val="single"/>
        </w:rPr>
      </w:pPr>
      <w:r w:rsidRPr="008B5FEC">
        <w:rPr>
          <w:rFonts w:ascii="Tahoma" w:hAnsi="Tahoma" w:cs="Tahoma"/>
          <w:sz w:val="22"/>
          <w:szCs w:val="22"/>
          <w:u w:val="single"/>
        </w:rPr>
        <w:t>Area della Medicina Diagnostica:</w:t>
      </w:r>
    </w:p>
    <w:p w:rsidR="008B5FEC" w:rsidRPr="008B5FEC" w:rsidRDefault="008B5FEC" w:rsidP="008B5FEC">
      <w:pPr>
        <w:pStyle w:val="Rientrocorpodeltesto"/>
        <w:numPr>
          <w:ilvl w:val="0"/>
          <w:numId w:val="21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</w:rPr>
      </w:pPr>
      <w:r w:rsidRPr="008B5FEC">
        <w:rPr>
          <w:rFonts w:ascii="Tahoma" w:hAnsi="Tahoma" w:cs="Tahoma"/>
          <w:sz w:val="22"/>
          <w:szCs w:val="22"/>
        </w:rPr>
        <w:t xml:space="preserve">Farmacia e Tossicologia Clinica </w:t>
      </w:r>
    </w:p>
    <w:p w:rsidR="008B5FEC" w:rsidRPr="008B5FEC" w:rsidRDefault="008B5FEC" w:rsidP="008B5FEC">
      <w:pPr>
        <w:pStyle w:val="Rientrocorpodeltesto"/>
        <w:numPr>
          <w:ilvl w:val="0"/>
          <w:numId w:val="20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  <w:u w:val="single"/>
        </w:rPr>
      </w:pPr>
      <w:r w:rsidRPr="008B5FEC">
        <w:rPr>
          <w:rFonts w:ascii="Tahoma" w:hAnsi="Tahoma" w:cs="Tahoma"/>
          <w:sz w:val="22"/>
          <w:szCs w:val="22"/>
          <w:u w:val="single"/>
        </w:rPr>
        <w:t>Area Medica e delle Specialità Mediche:</w:t>
      </w:r>
    </w:p>
    <w:p w:rsidR="008B5FEC" w:rsidRPr="008B5FEC" w:rsidRDefault="008B5FEC" w:rsidP="008B5FEC">
      <w:pPr>
        <w:pStyle w:val="Rientrocorpodeltesto"/>
        <w:numPr>
          <w:ilvl w:val="0"/>
          <w:numId w:val="21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</w:rPr>
      </w:pPr>
      <w:r w:rsidRPr="008B5FEC">
        <w:rPr>
          <w:rFonts w:ascii="Tahoma" w:hAnsi="Tahoma" w:cs="Tahoma"/>
          <w:sz w:val="22"/>
          <w:szCs w:val="22"/>
        </w:rPr>
        <w:t xml:space="preserve">Medicina interna   </w:t>
      </w:r>
    </w:p>
    <w:p w:rsidR="008B5FEC" w:rsidRPr="008B5FEC" w:rsidRDefault="008B5FEC" w:rsidP="008B5FEC">
      <w:pPr>
        <w:pStyle w:val="Rientrocorpodeltesto"/>
        <w:numPr>
          <w:ilvl w:val="0"/>
          <w:numId w:val="21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</w:rPr>
      </w:pPr>
      <w:r w:rsidRPr="008B5FEC">
        <w:rPr>
          <w:rFonts w:ascii="Tahoma" w:hAnsi="Tahoma" w:cs="Tahoma"/>
          <w:sz w:val="22"/>
          <w:szCs w:val="22"/>
        </w:rPr>
        <w:t xml:space="preserve">Malattie infettive </w:t>
      </w:r>
    </w:p>
    <w:p w:rsidR="008B5FEC" w:rsidRPr="008B5FEC" w:rsidRDefault="008B5FEC" w:rsidP="008B5FEC">
      <w:pPr>
        <w:pStyle w:val="Rientrocorpodeltesto"/>
        <w:numPr>
          <w:ilvl w:val="0"/>
          <w:numId w:val="21"/>
        </w:numPr>
        <w:spacing w:after="0"/>
        <w:ind w:left="0" w:right="-82" w:firstLine="426"/>
        <w:jc w:val="both"/>
        <w:rPr>
          <w:rFonts w:ascii="Tahoma" w:hAnsi="Tahoma" w:cs="Tahoma"/>
          <w:sz w:val="22"/>
          <w:szCs w:val="22"/>
        </w:rPr>
      </w:pPr>
      <w:r w:rsidRPr="008B5FEC">
        <w:rPr>
          <w:rFonts w:ascii="Tahoma" w:hAnsi="Tahoma" w:cs="Tahoma"/>
          <w:sz w:val="22"/>
          <w:szCs w:val="22"/>
        </w:rPr>
        <w:t xml:space="preserve">Psichiatria </w:t>
      </w:r>
    </w:p>
    <w:p w:rsidR="00297956" w:rsidRPr="001A2043" w:rsidRDefault="008B5FEC" w:rsidP="0002328B">
      <w:pPr>
        <w:jc w:val="both"/>
        <w:rPr>
          <w:rFonts w:ascii="Tahoma" w:hAnsi="Tahoma" w:cs="Tahoma"/>
          <w:sz w:val="22"/>
        </w:rPr>
      </w:pPr>
      <w:r w:rsidRPr="008B5FEC">
        <w:rPr>
          <w:rFonts w:ascii="Tahoma" w:hAnsi="Tahoma" w:cs="Tahoma"/>
        </w:rPr>
        <w:t xml:space="preserve">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</w:t>
      </w:r>
      <w:r>
        <w:rPr>
          <w:rFonts w:ascii="Tahoma" w:hAnsi="Tahoma" w:cs="Tahoma"/>
          <w:b/>
          <w:sz w:val="22"/>
        </w:rPr>
        <w:lastRenderedPageBreak/>
        <w:t xml:space="preserve">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B797A" w:rsidRPr="00BB797A" w:rsidRDefault="00605ED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avere assolto all’obbligo vaccinale</w:t>
      </w:r>
      <w:r w:rsidR="00BB797A">
        <w:rPr>
          <w:rFonts w:ascii="Tahoma" w:hAnsi="Tahoma" w:cs="Tahoma"/>
          <w:sz w:val="22"/>
        </w:rPr>
        <w:t xml:space="preserve"> </w:t>
      </w:r>
      <w:r w:rsidR="00BB797A" w:rsidRPr="00BB797A">
        <w:rPr>
          <w:rFonts w:ascii="Tahoma" w:hAnsi="Tahoma" w:cs="Tahoma"/>
          <w:sz w:val="22"/>
        </w:rPr>
        <w:t xml:space="preserve">(sars cov-2), ai sensi dell’art. 4 del D.L. n. 44 dell’1.4.2021, </w:t>
      </w:r>
    </w:p>
    <w:p w:rsidR="005F6066" w:rsidRDefault="00605ED6" w:rsidP="00BB797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come da documento allegato.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8B5FEC" w:rsidRDefault="008B5FEC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a…………….......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Pr="00DF3AF1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D.Lgs.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ai sensi del D.Lgs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5F6066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B5FEC" w:rsidRDefault="008B5FEC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B5FEC" w:rsidRDefault="008B5FEC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8B5FEC" w:rsidRPr="00DF3AF1" w:rsidRDefault="008B5FEC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F7C57">
        <w:rPr>
          <w:rFonts w:ascii="Tahoma" w:hAnsi="Tahoma" w:cs="Tahoma"/>
          <w:b/>
          <w:sz w:val="22"/>
        </w:rPr>
        <w:t xml:space="preserve">47 </w:t>
      </w:r>
      <w:r w:rsidRPr="001A2043">
        <w:rPr>
          <w:rFonts w:ascii="Tahoma" w:hAnsi="Tahoma" w:cs="Tahoma"/>
          <w:b/>
          <w:sz w:val="22"/>
        </w:rPr>
        <w:t xml:space="preserve">DEL   </w:t>
      </w:r>
      <w:r w:rsidR="001F7C57">
        <w:rPr>
          <w:rFonts w:ascii="Tahoma" w:hAnsi="Tahoma" w:cs="Tahoma"/>
          <w:b/>
          <w:sz w:val="22"/>
        </w:rPr>
        <w:t xml:space="preserve">24.11.2021 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 xml:space="preserve">. </w:t>
      </w:r>
      <w:r w:rsidR="001F7C57">
        <w:rPr>
          <w:rFonts w:ascii="Tahoma" w:hAnsi="Tahoma" w:cs="Tahoma"/>
          <w:b/>
          <w:sz w:val="22"/>
        </w:rPr>
        <w:t>104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1F7C57">
        <w:rPr>
          <w:rFonts w:ascii="Tahoma" w:hAnsi="Tahoma" w:cs="Tahoma"/>
          <w:b/>
          <w:sz w:val="22"/>
        </w:rPr>
        <w:t>31.12.2021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1F7C57">
        <w:rPr>
          <w:rFonts w:ascii="Tahoma" w:hAnsi="Tahoma" w:cs="Tahoma"/>
          <w:b/>
          <w:sz w:val="22"/>
        </w:rPr>
        <w:t xml:space="preserve"> 31 gennaio 2022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D3" w:rsidRDefault="00B53ED3">
      <w:r>
        <w:separator/>
      </w:r>
    </w:p>
  </w:endnote>
  <w:endnote w:type="continuationSeparator" w:id="0">
    <w:p w:rsidR="00B53ED3" w:rsidRDefault="00B5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409EE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409E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D3" w:rsidRDefault="00B53ED3">
      <w:r>
        <w:separator/>
      </w:r>
    </w:p>
  </w:footnote>
  <w:footnote w:type="continuationSeparator" w:id="0">
    <w:p w:rsidR="00B53ED3" w:rsidRDefault="00B5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D85F84"/>
    <w:multiLevelType w:val="hybridMultilevel"/>
    <w:tmpl w:val="0F4078CA"/>
    <w:lvl w:ilvl="0" w:tplc="881E58F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5709B3"/>
    <w:multiLevelType w:val="hybridMultilevel"/>
    <w:tmpl w:val="787A5E6E"/>
    <w:lvl w:ilvl="0" w:tplc="B526FD6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9"/>
  </w:num>
  <w:num w:numId="15">
    <w:abstractNumId w:val="8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16EC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2250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1F7C57"/>
    <w:rsid w:val="00204B9F"/>
    <w:rsid w:val="0021310B"/>
    <w:rsid w:val="00213D79"/>
    <w:rsid w:val="0021583E"/>
    <w:rsid w:val="002220F4"/>
    <w:rsid w:val="002222F0"/>
    <w:rsid w:val="002259E9"/>
    <w:rsid w:val="00233885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3041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EAF"/>
    <w:rsid w:val="003C6A09"/>
    <w:rsid w:val="003C7B69"/>
    <w:rsid w:val="003D0D0C"/>
    <w:rsid w:val="003D29C4"/>
    <w:rsid w:val="003D5E95"/>
    <w:rsid w:val="003E029D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C549C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1D5C"/>
    <w:rsid w:val="005C4AE3"/>
    <w:rsid w:val="005C5C55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211DD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D7A50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63AB"/>
    <w:rsid w:val="00827548"/>
    <w:rsid w:val="00831C47"/>
    <w:rsid w:val="008326EF"/>
    <w:rsid w:val="008334C4"/>
    <w:rsid w:val="008411E8"/>
    <w:rsid w:val="00854BA8"/>
    <w:rsid w:val="00857AE8"/>
    <w:rsid w:val="00860203"/>
    <w:rsid w:val="0086469F"/>
    <w:rsid w:val="00866BC3"/>
    <w:rsid w:val="00871DAD"/>
    <w:rsid w:val="00873BA1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B5FEC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72040"/>
    <w:rsid w:val="00981354"/>
    <w:rsid w:val="009922A7"/>
    <w:rsid w:val="0099269E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09EE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E7B34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537A7"/>
    <w:rsid w:val="00B539A8"/>
    <w:rsid w:val="00B53BB5"/>
    <w:rsid w:val="00B53ED3"/>
    <w:rsid w:val="00B56004"/>
    <w:rsid w:val="00B57333"/>
    <w:rsid w:val="00B7142D"/>
    <w:rsid w:val="00B73428"/>
    <w:rsid w:val="00B75802"/>
    <w:rsid w:val="00B767BA"/>
    <w:rsid w:val="00B86790"/>
    <w:rsid w:val="00B9054A"/>
    <w:rsid w:val="00B92B69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34CB8"/>
    <w:rsid w:val="00C43598"/>
    <w:rsid w:val="00C44FAF"/>
    <w:rsid w:val="00C47D46"/>
    <w:rsid w:val="00C52362"/>
    <w:rsid w:val="00C52EA1"/>
    <w:rsid w:val="00C54D79"/>
    <w:rsid w:val="00C61F2B"/>
    <w:rsid w:val="00C81DD4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7288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D5850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7B7E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C6943"/>
    <w:rsid w:val="00ED09FB"/>
    <w:rsid w:val="00ED3A89"/>
    <w:rsid w:val="00EE19A0"/>
    <w:rsid w:val="00EE1F14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24E6E"/>
    <w:rsid w:val="00F307FD"/>
    <w:rsid w:val="00F33586"/>
    <w:rsid w:val="00F352E6"/>
    <w:rsid w:val="00F41E82"/>
    <w:rsid w:val="00F43DD3"/>
    <w:rsid w:val="00F56161"/>
    <w:rsid w:val="00F63706"/>
    <w:rsid w:val="00F63862"/>
    <w:rsid w:val="00F64AB0"/>
    <w:rsid w:val="00F6730A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Pescarolo Luigino</cp:lastModifiedBy>
  <cp:revision>2</cp:revision>
  <cp:lastPrinted>2021-10-22T13:50:00Z</cp:lastPrinted>
  <dcterms:created xsi:type="dcterms:W3CDTF">2022-01-04T10:44:00Z</dcterms:created>
  <dcterms:modified xsi:type="dcterms:W3CDTF">2022-01-04T10:44:00Z</dcterms:modified>
</cp:coreProperties>
</file>