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0A591B" w:rsidRDefault="000A591B" w:rsidP="0091369C">
      <w:pPr>
        <w:widowControl w:val="0"/>
        <w:tabs>
          <w:tab w:val="left" w:pos="0"/>
        </w:tabs>
        <w:ind w:right="-1"/>
        <w:jc w:val="center"/>
        <w:rPr>
          <w:rFonts w:ascii="Tahoma" w:hAnsi="Tahoma" w:cs="Tahoma"/>
          <w:b/>
        </w:rPr>
      </w:pPr>
    </w:p>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323D8E" w:rsidRDefault="0091369C" w:rsidP="002750FB">
      <w:pPr>
        <w:pStyle w:val="Testodelblocco"/>
        <w:tabs>
          <w:tab w:val="clear" w:pos="6480"/>
          <w:tab w:val="left" w:pos="0"/>
        </w:tabs>
        <w:ind w:left="0" w:right="-1" w:firstLine="0"/>
        <w:jc w:val="both"/>
      </w:pPr>
      <w:r>
        <w:t xml:space="preserve">Il sottoscritto ..........................................  chiede di poter </w:t>
      </w:r>
      <w:r w:rsidR="00323D8E">
        <w:t xml:space="preserve">partecipare all’avviso pubblico, </w:t>
      </w:r>
      <w:r>
        <w:t xml:space="preserve">per titoli e  colloquio </w:t>
      </w:r>
      <w:r w:rsidR="00323D8E">
        <w:t>-</w:t>
      </w:r>
    </w:p>
    <w:p w:rsidR="0091369C" w:rsidRDefault="00323D8E" w:rsidP="002750FB">
      <w:pPr>
        <w:pStyle w:val="Testodelblocco"/>
        <w:tabs>
          <w:tab w:val="clear" w:pos="6480"/>
          <w:tab w:val="left" w:pos="0"/>
        </w:tabs>
        <w:ind w:left="0" w:right="-1" w:firstLine="0"/>
        <w:jc w:val="both"/>
      </w:pPr>
      <w:r>
        <w:t xml:space="preserve">con riserva di procedere all’espletamento della procedura </w:t>
      </w:r>
      <w:r w:rsidRPr="00D74BD7">
        <w:t>utilizzando unicamente criteri selettivi basati sulla valutazione dei titoli ed impiegando, per quanto concerne i lavori della commissione, modalità di</w:t>
      </w:r>
      <w:r>
        <w:t xml:space="preserve"> svolgimento telematiche - </w:t>
      </w:r>
      <w:r w:rsidR="0091369C">
        <w:t xml:space="preserve">per la costituzione del rapporto di lavoro a tempo determinato della durata di </w:t>
      </w:r>
      <w:r w:rsidR="0091369C">
        <w:rPr>
          <w:b/>
          <w:bCs/>
        </w:rPr>
        <w:t xml:space="preserve">mesi dodici,  per </w:t>
      </w:r>
      <w:r w:rsidR="0091369C">
        <w:t xml:space="preserve"> </w:t>
      </w:r>
      <w:r w:rsidR="0091369C" w:rsidRPr="00582EB5">
        <w:rPr>
          <w:b/>
        </w:rPr>
        <w:t>n.</w:t>
      </w:r>
      <w:r w:rsidR="0091369C">
        <w:rPr>
          <w:b/>
        </w:rPr>
        <w:t xml:space="preserve"> </w:t>
      </w:r>
      <w:r w:rsidR="002750FB">
        <w:rPr>
          <w:b/>
        </w:rPr>
        <w:t>1</w:t>
      </w:r>
      <w:r w:rsidR="0091369C" w:rsidRPr="00582EB5">
        <w:rPr>
          <w:b/>
        </w:rPr>
        <w:t xml:space="preserve"> post</w:t>
      </w:r>
      <w:r w:rsidR="002750FB">
        <w:rPr>
          <w:b/>
        </w:rPr>
        <w:t>o</w:t>
      </w:r>
      <w:r w:rsidR="0091369C">
        <w:rPr>
          <w:b/>
        </w:rPr>
        <w:t xml:space="preserve"> </w:t>
      </w:r>
      <w:r w:rsidR="0091369C" w:rsidRPr="004356AC">
        <w:rPr>
          <w:b/>
        </w:rPr>
        <w:t xml:space="preserve">di </w:t>
      </w:r>
      <w:r w:rsidR="00A77587">
        <w:rPr>
          <w:b/>
        </w:rPr>
        <w:t xml:space="preserve"> Collaboratore Professionale Sanitario </w:t>
      </w:r>
      <w:r w:rsidR="00F35FA9">
        <w:rPr>
          <w:b/>
        </w:rPr>
        <w:t>–</w:t>
      </w:r>
      <w:r w:rsidR="004168E8">
        <w:rPr>
          <w:b/>
        </w:rPr>
        <w:t xml:space="preserve"> </w:t>
      </w:r>
      <w:r w:rsidR="003765AB">
        <w:rPr>
          <w:b/>
        </w:rPr>
        <w:t xml:space="preserve">Tecnico di Laboratorio Biomedico </w:t>
      </w:r>
      <w:r w:rsidR="00A77587">
        <w:rPr>
          <w:b/>
        </w:rPr>
        <w:t xml:space="preserve"> </w:t>
      </w:r>
      <w:r w:rsidR="0091369C">
        <w:rPr>
          <w:b/>
        </w:rPr>
        <w:t>(</w:t>
      </w:r>
      <w:proofErr w:type="spellStart"/>
      <w:r w:rsidR="00A77587">
        <w:rPr>
          <w:b/>
        </w:rPr>
        <w:t>cat</w:t>
      </w:r>
      <w:proofErr w:type="spellEnd"/>
      <w:r w:rsidR="00A77587">
        <w:rPr>
          <w:b/>
        </w:rPr>
        <w:t>. D</w:t>
      </w:r>
      <w:r w:rsidR="004168E8" w:rsidRPr="004168E8">
        <w:rPr>
          <w:b/>
        </w:rPr>
        <w:t>)</w:t>
      </w:r>
      <w:r w:rsidR="00552D4A">
        <w:t>, bandito da codesta Azienda</w:t>
      </w:r>
      <w:r w:rsidR="002750FB">
        <w:t>.</w:t>
      </w:r>
    </w:p>
    <w:p w:rsidR="002750FB" w:rsidRPr="004168E8" w:rsidRDefault="002750FB" w:rsidP="002750FB">
      <w:pPr>
        <w:pStyle w:val="Testodelblocco"/>
        <w:tabs>
          <w:tab w:val="clear" w:pos="6480"/>
          <w:tab w:val="left" w:pos="0"/>
        </w:tabs>
        <w:ind w:left="0" w:right="-1" w:firstLine="0"/>
        <w:jc w:val="both"/>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D35D3C" w:rsidRDefault="00D35D3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1D2FED">
            <w:pPr>
              <w:jc w:val="center"/>
              <w:rPr>
                <w:rFonts w:ascii="Calibri" w:hAnsi="Calibri"/>
                <w:b/>
                <w:bCs/>
                <w:color w:val="000000"/>
                <w:sz w:val="22"/>
                <w:szCs w:val="22"/>
              </w:rPr>
            </w:pPr>
            <w:r>
              <w:rPr>
                <w:rFonts w:ascii="Calibri" w:hAnsi="Calibri"/>
                <w:b/>
                <w:bCs/>
                <w:color w:val="000000"/>
                <w:sz w:val="22"/>
                <w:szCs w:val="22"/>
              </w:rPr>
              <w:t xml:space="preserve">e indirizzo completo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p w:rsidR="00853C19" w:rsidRDefault="00853C19" w:rsidP="00D53642">
            <w:pPr>
              <w:jc w:val="center"/>
              <w:rPr>
                <w:rFonts w:ascii="Calibri" w:hAnsi="Calibri"/>
                <w:b/>
                <w:bCs/>
                <w:color w:val="000000"/>
                <w:sz w:val="22"/>
                <w:szCs w:val="22"/>
              </w:rPr>
            </w:pP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D952BA">
      <w:footerReference w:type="default" r:id="rId14"/>
      <w:footerReference w:type="first" r:id="rId15"/>
      <w:pgSz w:w="11906" w:h="16838" w:code="9"/>
      <w:pgMar w:top="426"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06" w:rsidRDefault="00CD4206">
      <w:r>
        <w:separator/>
      </w:r>
    </w:p>
  </w:endnote>
  <w:endnote w:type="continuationSeparator" w:id="0">
    <w:p w:rsidR="00CD4206" w:rsidRDefault="00CD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0A591B">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0A591B">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06" w:rsidRDefault="00CD4206">
      <w:r>
        <w:separator/>
      </w:r>
    </w:p>
  </w:footnote>
  <w:footnote w:type="continuationSeparator" w:id="0">
    <w:p w:rsidR="00CD4206" w:rsidRDefault="00CD4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3FC099D"/>
    <w:multiLevelType w:val="hybridMultilevel"/>
    <w:tmpl w:val="F94674A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4">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8">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8A1190"/>
    <w:multiLevelType w:val="hybridMultilevel"/>
    <w:tmpl w:val="D8247C26"/>
    <w:lvl w:ilvl="0" w:tplc="04100001">
      <w:start w:val="1"/>
      <w:numFmt w:val="bullet"/>
      <w:lvlText w:val=""/>
      <w:lvlJc w:val="left"/>
      <w:pPr>
        <w:ind w:left="-31" w:hanging="360"/>
      </w:pPr>
      <w:rPr>
        <w:rFonts w:ascii="Symbol" w:hAnsi="Symbol" w:hint="default"/>
      </w:rPr>
    </w:lvl>
    <w:lvl w:ilvl="1" w:tplc="04100003" w:tentative="1">
      <w:start w:val="1"/>
      <w:numFmt w:val="bullet"/>
      <w:lvlText w:val="o"/>
      <w:lvlJc w:val="left"/>
      <w:pPr>
        <w:ind w:left="689" w:hanging="360"/>
      </w:pPr>
      <w:rPr>
        <w:rFonts w:ascii="Courier New" w:hAnsi="Courier New" w:cs="Courier New" w:hint="default"/>
      </w:rPr>
    </w:lvl>
    <w:lvl w:ilvl="2" w:tplc="04100005" w:tentative="1">
      <w:start w:val="1"/>
      <w:numFmt w:val="bullet"/>
      <w:lvlText w:val=""/>
      <w:lvlJc w:val="left"/>
      <w:pPr>
        <w:ind w:left="1409" w:hanging="360"/>
      </w:pPr>
      <w:rPr>
        <w:rFonts w:ascii="Wingdings" w:hAnsi="Wingdings" w:hint="default"/>
      </w:rPr>
    </w:lvl>
    <w:lvl w:ilvl="3" w:tplc="04100001" w:tentative="1">
      <w:start w:val="1"/>
      <w:numFmt w:val="bullet"/>
      <w:lvlText w:val=""/>
      <w:lvlJc w:val="left"/>
      <w:pPr>
        <w:ind w:left="2129" w:hanging="360"/>
      </w:pPr>
      <w:rPr>
        <w:rFonts w:ascii="Symbol" w:hAnsi="Symbol" w:hint="default"/>
      </w:rPr>
    </w:lvl>
    <w:lvl w:ilvl="4" w:tplc="04100003" w:tentative="1">
      <w:start w:val="1"/>
      <w:numFmt w:val="bullet"/>
      <w:lvlText w:val="o"/>
      <w:lvlJc w:val="left"/>
      <w:pPr>
        <w:ind w:left="2849" w:hanging="360"/>
      </w:pPr>
      <w:rPr>
        <w:rFonts w:ascii="Courier New" w:hAnsi="Courier New" w:cs="Courier New" w:hint="default"/>
      </w:rPr>
    </w:lvl>
    <w:lvl w:ilvl="5" w:tplc="04100005" w:tentative="1">
      <w:start w:val="1"/>
      <w:numFmt w:val="bullet"/>
      <w:lvlText w:val=""/>
      <w:lvlJc w:val="left"/>
      <w:pPr>
        <w:ind w:left="3569" w:hanging="360"/>
      </w:pPr>
      <w:rPr>
        <w:rFonts w:ascii="Wingdings" w:hAnsi="Wingdings" w:hint="default"/>
      </w:rPr>
    </w:lvl>
    <w:lvl w:ilvl="6" w:tplc="04100001" w:tentative="1">
      <w:start w:val="1"/>
      <w:numFmt w:val="bullet"/>
      <w:lvlText w:val=""/>
      <w:lvlJc w:val="left"/>
      <w:pPr>
        <w:ind w:left="4289" w:hanging="360"/>
      </w:pPr>
      <w:rPr>
        <w:rFonts w:ascii="Symbol" w:hAnsi="Symbol" w:hint="default"/>
      </w:rPr>
    </w:lvl>
    <w:lvl w:ilvl="7" w:tplc="04100003" w:tentative="1">
      <w:start w:val="1"/>
      <w:numFmt w:val="bullet"/>
      <w:lvlText w:val="o"/>
      <w:lvlJc w:val="left"/>
      <w:pPr>
        <w:ind w:left="5009" w:hanging="360"/>
      </w:pPr>
      <w:rPr>
        <w:rFonts w:ascii="Courier New" w:hAnsi="Courier New" w:cs="Courier New" w:hint="default"/>
      </w:rPr>
    </w:lvl>
    <w:lvl w:ilvl="8" w:tplc="04100005" w:tentative="1">
      <w:start w:val="1"/>
      <w:numFmt w:val="bullet"/>
      <w:lvlText w:val=""/>
      <w:lvlJc w:val="left"/>
      <w:pPr>
        <w:ind w:left="5729" w:hanging="360"/>
      </w:pPr>
      <w:rPr>
        <w:rFonts w:ascii="Wingdings" w:hAnsi="Wingdings" w:hint="default"/>
      </w:rPr>
    </w:lvl>
  </w:abstractNum>
  <w:abstractNum w:abstractNumId="15">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3">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5">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7">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1">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2">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31"/>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4"/>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5"/>
  </w:num>
  <w:num w:numId="10">
    <w:abstractNumId w:val="27"/>
  </w:num>
  <w:num w:numId="11">
    <w:abstractNumId w:val="22"/>
  </w:num>
  <w:num w:numId="12">
    <w:abstractNumId w:val="37"/>
  </w:num>
  <w:num w:numId="13">
    <w:abstractNumId w:val="21"/>
  </w:num>
  <w:num w:numId="14">
    <w:abstractNumId w:val="15"/>
  </w:num>
  <w:num w:numId="15">
    <w:abstractNumId w:val="25"/>
  </w:num>
  <w:num w:numId="16">
    <w:abstractNumId w:val="1"/>
  </w:num>
  <w:num w:numId="17">
    <w:abstractNumId w:val="3"/>
  </w:num>
  <w:num w:numId="18">
    <w:abstractNumId w:val="13"/>
  </w:num>
  <w:num w:numId="19">
    <w:abstractNumId w:val="30"/>
  </w:num>
  <w:num w:numId="20">
    <w:abstractNumId w:val="36"/>
  </w:num>
  <w:num w:numId="21">
    <w:abstractNumId w:val="23"/>
  </w:num>
  <w:num w:numId="22">
    <w:abstractNumId w:val="6"/>
  </w:num>
  <w:num w:numId="23">
    <w:abstractNumId w:val="18"/>
  </w:num>
  <w:num w:numId="24">
    <w:abstractNumId w:val="41"/>
  </w:num>
  <w:num w:numId="25">
    <w:abstractNumId w:val="5"/>
  </w:num>
  <w:num w:numId="26">
    <w:abstractNumId w:val="26"/>
  </w:num>
  <w:num w:numId="27">
    <w:abstractNumId w:val="39"/>
  </w:num>
  <w:num w:numId="28">
    <w:abstractNumId w:val="8"/>
  </w:num>
  <w:num w:numId="29">
    <w:abstractNumId w:val="17"/>
  </w:num>
  <w:num w:numId="30">
    <w:abstractNumId w:val="1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10"/>
  </w:num>
  <w:num w:numId="35">
    <w:abstractNumId w:val="33"/>
  </w:num>
  <w:num w:numId="36">
    <w:abstractNumId w:val="20"/>
  </w:num>
  <w:num w:numId="37">
    <w:abstractNumId w:val="34"/>
  </w:num>
  <w:num w:numId="38">
    <w:abstractNumId w:val="4"/>
  </w:num>
  <w:num w:numId="39">
    <w:abstractNumId w:val="32"/>
  </w:num>
  <w:num w:numId="40">
    <w:abstractNumId w:val="12"/>
  </w:num>
  <w:num w:numId="41">
    <w:abstractNumId w:val="7"/>
  </w:num>
  <w:num w:numId="42">
    <w:abstractNumId w:val="28"/>
  </w:num>
  <w:num w:numId="43">
    <w:abstractNumId w:val="29"/>
  </w:num>
  <w:num w:numId="44">
    <w:abstractNumId w:val="9"/>
  </w:num>
  <w:num w:numId="45">
    <w:abstractNumId w:val="1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423AE"/>
    <w:rsid w:val="0004276D"/>
    <w:rsid w:val="00050D95"/>
    <w:rsid w:val="00064668"/>
    <w:rsid w:val="00066ED3"/>
    <w:rsid w:val="00086BE8"/>
    <w:rsid w:val="000872BB"/>
    <w:rsid w:val="000872D0"/>
    <w:rsid w:val="000937ED"/>
    <w:rsid w:val="000950B9"/>
    <w:rsid w:val="00096149"/>
    <w:rsid w:val="00097F82"/>
    <w:rsid w:val="000A591B"/>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36F98"/>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3681"/>
    <w:rsid w:val="001B5468"/>
    <w:rsid w:val="001B70D7"/>
    <w:rsid w:val="001B79D1"/>
    <w:rsid w:val="001C4DF4"/>
    <w:rsid w:val="001C6E87"/>
    <w:rsid w:val="001C70EA"/>
    <w:rsid w:val="001D2FED"/>
    <w:rsid w:val="001D71F4"/>
    <w:rsid w:val="001D74A3"/>
    <w:rsid w:val="001E1DCD"/>
    <w:rsid w:val="001E5B96"/>
    <w:rsid w:val="001F4914"/>
    <w:rsid w:val="001F6AED"/>
    <w:rsid w:val="00203869"/>
    <w:rsid w:val="0020752F"/>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08F1"/>
    <w:rsid w:val="00274813"/>
    <w:rsid w:val="002750FB"/>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23D8E"/>
    <w:rsid w:val="00341D9E"/>
    <w:rsid w:val="00341FAA"/>
    <w:rsid w:val="00343FFF"/>
    <w:rsid w:val="00352995"/>
    <w:rsid w:val="00354CC6"/>
    <w:rsid w:val="00357238"/>
    <w:rsid w:val="003604CE"/>
    <w:rsid w:val="00365D15"/>
    <w:rsid w:val="0036658A"/>
    <w:rsid w:val="003765AB"/>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279C"/>
    <w:rsid w:val="003E5555"/>
    <w:rsid w:val="003E6549"/>
    <w:rsid w:val="003E7822"/>
    <w:rsid w:val="003F0257"/>
    <w:rsid w:val="003F197A"/>
    <w:rsid w:val="003F1F6B"/>
    <w:rsid w:val="003F30CF"/>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59A5"/>
    <w:rsid w:val="004C6E52"/>
    <w:rsid w:val="004D2ACE"/>
    <w:rsid w:val="004D2E9A"/>
    <w:rsid w:val="004D3DDD"/>
    <w:rsid w:val="004D6373"/>
    <w:rsid w:val="004E1860"/>
    <w:rsid w:val="004E21C1"/>
    <w:rsid w:val="004E2959"/>
    <w:rsid w:val="004F1266"/>
    <w:rsid w:val="004F1EE6"/>
    <w:rsid w:val="004F3A60"/>
    <w:rsid w:val="004F66BE"/>
    <w:rsid w:val="005010F8"/>
    <w:rsid w:val="00503EDC"/>
    <w:rsid w:val="005046CA"/>
    <w:rsid w:val="005101A2"/>
    <w:rsid w:val="00514206"/>
    <w:rsid w:val="00516EDE"/>
    <w:rsid w:val="0052069B"/>
    <w:rsid w:val="00523FD2"/>
    <w:rsid w:val="005279FA"/>
    <w:rsid w:val="00534A1B"/>
    <w:rsid w:val="005378D4"/>
    <w:rsid w:val="005400A3"/>
    <w:rsid w:val="00543E26"/>
    <w:rsid w:val="00551D56"/>
    <w:rsid w:val="00552D4A"/>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715"/>
    <w:rsid w:val="006259B5"/>
    <w:rsid w:val="00637186"/>
    <w:rsid w:val="0066006E"/>
    <w:rsid w:val="00662B02"/>
    <w:rsid w:val="00663253"/>
    <w:rsid w:val="00665982"/>
    <w:rsid w:val="00675AF8"/>
    <w:rsid w:val="006807AC"/>
    <w:rsid w:val="00682531"/>
    <w:rsid w:val="006854A6"/>
    <w:rsid w:val="006860C6"/>
    <w:rsid w:val="0068763A"/>
    <w:rsid w:val="00692930"/>
    <w:rsid w:val="00694A47"/>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41D7"/>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0678"/>
    <w:rsid w:val="007E588F"/>
    <w:rsid w:val="007E6B01"/>
    <w:rsid w:val="007E7107"/>
    <w:rsid w:val="007E73D0"/>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53C19"/>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1921"/>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742F5"/>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158B"/>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E7162"/>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1DA"/>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B6533"/>
    <w:rsid w:val="00CC4A1F"/>
    <w:rsid w:val="00CC5989"/>
    <w:rsid w:val="00CD0217"/>
    <w:rsid w:val="00CD4206"/>
    <w:rsid w:val="00CD6702"/>
    <w:rsid w:val="00CD6E77"/>
    <w:rsid w:val="00CE0AD7"/>
    <w:rsid w:val="00CE2455"/>
    <w:rsid w:val="00CE39F1"/>
    <w:rsid w:val="00CE439C"/>
    <w:rsid w:val="00CF79EF"/>
    <w:rsid w:val="00D110FD"/>
    <w:rsid w:val="00D12C77"/>
    <w:rsid w:val="00D1480F"/>
    <w:rsid w:val="00D33668"/>
    <w:rsid w:val="00D340B9"/>
    <w:rsid w:val="00D35D3C"/>
    <w:rsid w:val="00D50157"/>
    <w:rsid w:val="00D55FA0"/>
    <w:rsid w:val="00D57A59"/>
    <w:rsid w:val="00D613B7"/>
    <w:rsid w:val="00D62B13"/>
    <w:rsid w:val="00D6348E"/>
    <w:rsid w:val="00D63A2A"/>
    <w:rsid w:val="00D641F0"/>
    <w:rsid w:val="00D65520"/>
    <w:rsid w:val="00D66113"/>
    <w:rsid w:val="00D74228"/>
    <w:rsid w:val="00D76ADB"/>
    <w:rsid w:val="00D76B57"/>
    <w:rsid w:val="00D87B33"/>
    <w:rsid w:val="00D91897"/>
    <w:rsid w:val="00D948A5"/>
    <w:rsid w:val="00D94FF3"/>
    <w:rsid w:val="00D952BA"/>
    <w:rsid w:val="00DA0AD1"/>
    <w:rsid w:val="00DA3D83"/>
    <w:rsid w:val="00DA6CB2"/>
    <w:rsid w:val="00DB49C2"/>
    <w:rsid w:val="00DB5C37"/>
    <w:rsid w:val="00DB6AF7"/>
    <w:rsid w:val="00DC1CE8"/>
    <w:rsid w:val="00DC73DD"/>
    <w:rsid w:val="00DD1191"/>
    <w:rsid w:val="00DD124E"/>
    <w:rsid w:val="00DE18EF"/>
    <w:rsid w:val="00DE5BD1"/>
    <w:rsid w:val="00DE5C56"/>
    <w:rsid w:val="00DF33EA"/>
    <w:rsid w:val="00DF7F3B"/>
    <w:rsid w:val="00E00DD5"/>
    <w:rsid w:val="00E10391"/>
    <w:rsid w:val="00E11343"/>
    <w:rsid w:val="00E1744D"/>
    <w:rsid w:val="00E218E8"/>
    <w:rsid w:val="00E2302B"/>
    <w:rsid w:val="00E332D5"/>
    <w:rsid w:val="00E34671"/>
    <w:rsid w:val="00E43F6D"/>
    <w:rsid w:val="00E45B25"/>
    <w:rsid w:val="00E602A0"/>
    <w:rsid w:val="00E6030D"/>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F00FC-B595-432F-86C1-338F9AE1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7</cp:revision>
  <cp:lastPrinted>2020-10-19T11:19:00Z</cp:lastPrinted>
  <dcterms:created xsi:type="dcterms:W3CDTF">2020-10-30T09:09:00Z</dcterms:created>
  <dcterms:modified xsi:type="dcterms:W3CDTF">2020-10-30T09:16:00Z</dcterms:modified>
</cp:coreProperties>
</file>