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5C" w:rsidRDefault="00753D5C">
      <w:pPr>
        <w:pStyle w:val="Corpotesto"/>
        <w:ind w:left="244"/>
        <w:rPr>
          <w:rFonts w:ascii="Times New Roman"/>
        </w:rPr>
      </w:pPr>
    </w:p>
    <w:p w:rsidR="000D556D" w:rsidRDefault="000D556D">
      <w:pPr>
        <w:pStyle w:val="Corpotesto"/>
        <w:ind w:left="7460" w:right="1389" w:firstLine="250"/>
      </w:pPr>
      <w:bookmarkStart w:id="0" w:name="_GoBack"/>
      <w:bookmarkEnd w:id="0"/>
    </w:p>
    <w:p w:rsidR="000D556D" w:rsidRDefault="000D556D">
      <w:pPr>
        <w:pStyle w:val="Corpotesto"/>
        <w:ind w:left="7460" w:right="1389" w:firstLine="250"/>
      </w:pPr>
    </w:p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ALL’ART. 20 COMMA 1 DEL D. LGS. 75/2017 DEL PERSONALE PRECARIO DEL COMPARTO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. n. 75/2017 del personale precario del comparto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in </w:t>
      </w:r>
      <w:r w:rsidR="00353595">
        <w:rPr>
          <w:rFonts w:asciiTheme="minorHAnsi" w:hAnsiTheme="minorHAnsi" w:cs="Tahoma"/>
        </w:rPr>
        <w:t xml:space="preserve"> Via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di  ________________________________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________________  di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 31/12/2017, almeno tre anni di servizio, nel profilo oggetto della richiesta di stabilizzazione, anche non continuativi, negli ultimi otto anni (dal 01/01/2010 al 31/12/2017),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353595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C66F59" w:rsidTr="00C66F59">
        <w:trPr>
          <w:trHeight w:val="1253"/>
        </w:trPr>
        <w:tc>
          <w:tcPr>
            <w:tcW w:w="3544" w:type="dxa"/>
          </w:tcPr>
          <w:p w:rsidR="00C66F59" w:rsidRDefault="00C66F59" w:rsidP="00C46F92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552EEBF" wp14:editId="099E060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66F59" w:rsidRDefault="00C66F59" w:rsidP="00C46F92">
            <w:pPr>
              <w:jc w:val="center"/>
              <w:rPr>
                <w:noProof/>
              </w:rPr>
            </w:pPr>
          </w:p>
          <w:p w:rsidR="00C66F59" w:rsidRPr="000F3DF4" w:rsidRDefault="00C66F59" w:rsidP="00C46F92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C66F59" w:rsidRPr="000F3DF4" w:rsidRDefault="00C66F59" w:rsidP="00C46F92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C66F59" w:rsidRDefault="00C66F59" w:rsidP="00C46F92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66F59" w:rsidRDefault="00C66F59" w:rsidP="00C66F59">
      <w:pPr>
        <w:pStyle w:val="Default"/>
      </w:pPr>
    </w:p>
    <w:p w:rsidR="00C66F59" w:rsidRDefault="00C66F59" w:rsidP="00C66F59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Titolare del Trattamento: </w:t>
      </w:r>
      <w:r>
        <w:rPr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66F59" w:rsidRDefault="00C66F59" w:rsidP="00C66F59">
      <w:pPr>
        <w:pStyle w:val="Default"/>
        <w:ind w:left="284" w:hanging="284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Responsabile della Protezione dei dati: </w:t>
      </w:r>
      <w:r>
        <w:rPr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sz w:val="20"/>
          <w:szCs w:val="20"/>
          <w:u w:val="single"/>
        </w:rPr>
        <w:t xml:space="preserve">privacy@asst-rhodense.it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02.99430.1859/2034.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Finalità</w:t>
      </w:r>
      <w:r>
        <w:rPr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b/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Categorie dei dati trattati: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personali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relativi alla salute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genetici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giudiziari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>Destinatari dei dati</w:t>
      </w:r>
      <w:r w:rsidRPr="00DE1953">
        <w:rPr>
          <w:sz w:val="20"/>
          <w:szCs w:val="20"/>
        </w:rPr>
        <w:t xml:space="preserve">: i dati non saranno diffusi e/o comunicati a terzi.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Periodo di conservazione: </w:t>
      </w:r>
      <w:r w:rsidRPr="00DE1953">
        <w:rPr>
          <w:sz w:val="20"/>
          <w:szCs w:val="20"/>
        </w:rPr>
        <w:t>i tempi minimi di conservazione dei dati sono definiti dal Massimario di scarto della</w:t>
      </w:r>
      <w:r>
        <w:rPr>
          <w:sz w:val="20"/>
          <w:szCs w:val="20"/>
        </w:rPr>
        <w:t xml:space="preserve"> </w:t>
      </w:r>
      <w:r w:rsidRPr="00DE1953">
        <w:rPr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Base giuridica: </w:t>
      </w:r>
      <w:r>
        <w:rPr>
          <w:sz w:val="20"/>
          <w:szCs w:val="20"/>
        </w:rPr>
        <w:t xml:space="preserve">i dati saranno oggetto di trattamento sulla base di uno dei seguenti presupposti: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all'esecuzione di un contratto di cui l'interessato è parte;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per adempiere un obbligo legale al quale è soggetto il titolare del trattamento; 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Diritti dell’interessato: </w:t>
      </w:r>
      <w:r w:rsidRPr="00DE1953">
        <w:rPr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66F59" w:rsidRPr="00DE1953" w:rsidRDefault="00C66F59" w:rsidP="00C66F59">
      <w:pPr>
        <w:pStyle w:val="Default"/>
        <w:jc w:val="both"/>
        <w:rPr>
          <w:b/>
          <w:sz w:val="20"/>
          <w:szCs w:val="20"/>
        </w:rPr>
      </w:pPr>
    </w:p>
    <w:p w:rsidR="00C66F59" w:rsidRPr="00DE1953" w:rsidRDefault="00C66F59" w:rsidP="00C66F59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Reclami: </w:t>
      </w:r>
      <w:r w:rsidRPr="00DE1953">
        <w:rPr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sz w:val="20"/>
          <w:szCs w:val="20"/>
        </w:rPr>
        <w:t>Forlanini</w:t>
      </w:r>
      <w:proofErr w:type="spellEnd"/>
      <w:r w:rsidRPr="00DE1953">
        <w:rPr>
          <w:sz w:val="20"/>
          <w:szCs w:val="20"/>
        </w:rPr>
        <w:t xml:space="preserve"> n. 95 Garbagnate Milanese, tel. 02.994301814 - email: </w:t>
      </w:r>
      <w:hyperlink r:id="rId7" w:history="1">
        <w:r w:rsidRPr="00DE1953">
          <w:rPr>
            <w:sz w:val="20"/>
            <w:szCs w:val="20"/>
          </w:rPr>
          <w:t>urp@asst-rhodense.it</w:t>
        </w:r>
      </w:hyperlink>
      <w:r w:rsidRPr="00DE1953">
        <w:rPr>
          <w:sz w:val="20"/>
          <w:szCs w:val="20"/>
        </w:rPr>
        <w:t xml:space="preserve">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LEGALE RAPPRESENTANTE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C66F59" w:rsidRDefault="00C66F59" w:rsidP="00C66F5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66F59" w:rsidRPr="00176BC5" w:rsidRDefault="00C66F59" w:rsidP="00C66F59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Default="00C66F59" w:rsidP="00C66F5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sectPr w:rsidR="00C66F59" w:rsidSect="000827A6">
      <w:pgSz w:w="11900" w:h="16840"/>
      <w:pgMar w:top="1276" w:right="126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17355F"/>
    <w:rsid w:val="0024272B"/>
    <w:rsid w:val="002A5328"/>
    <w:rsid w:val="002D36A1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5848D6"/>
    <w:rsid w:val="005B365B"/>
    <w:rsid w:val="005C3BBD"/>
    <w:rsid w:val="005C5E23"/>
    <w:rsid w:val="005D2C7F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A6C0A"/>
    <w:rsid w:val="00907E8C"/>
    <w:rsid w:val="009524E3"/>
    <w:rsid w:val="00960A32"/>
    <w:rsid w:val="00982BDC"/>
    <w:rsid w:val="009B59A8"/>
    <w:rsid w:val="009E6E8B"/>
    <w:rsid w:val="00A30C9B"/>
    <w:rsid w:val="00A57436"/>
    <w:rsid w:val="00A85EDE"/>
    <w:rsid w:val="00AA50B8"/>
    <w:rsid w:val="00B20179"/>
    <w:rsid w:val="00B33685"/>
    <w:rsid w:val="00BB119C"/>
    <w:rsid w:val="00C16880"/>
    <w:rsid w:val="00C23206"/>
    <w:rsid w:val="00C66F59"/>
    <w:rsid w:val="00C85BD7"/>
    <w:rsid w:val="00CF161D"/>
    <w:rsid w:val="00CF3DA9"/>
    <w:rsid w:val="00D03DC3"/>
    <w:rsid w:val="00D300A0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90127"/>
    <w:rsid w:val="00ED5E8D"/>
    <w:rsid w:val="00F37087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p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2018-09-12T10:22:00Z</cp:lastPrinted>
  <dcterms:created xsi:type="dcterms:W3CDTF">2018-10-03T10:33:00Z</dcterms:created>
  <dcterms:modified xsi:type="dcterms:W3CDTF">2018-10-03T10:35:00Z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